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A9F8" w14:textId="77777777" w:rsidR="00EC6CE4" w:rsidRPr="00271F37" w:rsidRDefault="00EC6CE4" w:rsidP="00271F37">
      <w:pPr>
        <w:spacing w:line="276" w:lineRule="auto"/>
        <w:jc w:val="both"/>
        <w:rPr>
          <w:rFonts w:asciiTheme="majorHAnsi" w:hAnsiTheme="majorHAnsi"/>
          <w:sz w:val="28"/>
          <w:szCs w:val="28"/>
          <w:lang w:val="fr-FR"/>
        </w:rPr>
      </w:pPr>
    </w:p>
    <w:p w14:paraId="45864558" w14:textId="77777777" w:rsidR="00EC6CE4" w:rsidRPr="00271F37" w:rsidRDefault="00EC6CE4" w:rsidP="00271F37">
      <w:pPr>
        <w:spacing w:line="276" w:lineRule="auto"/>
        <w:jc w:val="both"/>
        <w:rPr>
          <w:rFonts w:asciiTheme="majorHAnsi" w:hAnsiTheme="majorHAnsi"/>
          <w:b/>
          <w:color w:val="FF0000"/>
          <w:sz w:val="28"/>
          <w:szCs w:val="28"/>
          <w:lang w:val="fr-FR"/>
        </w:rPr>
      </w:pPr>
    </w:p>
    <w:p w14:paraId="695500E4" w14:textId="77777777" w:rsidR="00271F37" w:rsidRPr="00271F37" w:rsidRDefault="00540785" w:rsidP="00271F37">
      <w:pPr>
        <w:jc w:val="both"/>
        <w:rPr>
          <w:rFonts w:asciiTheme="majorHAnsi" w:hAnsiTheme="majorHAnsi"/>
          <w:b/>
          <w:bCs/>
          <w:color w:val="FF0000"/>
          <w:sz w:val="28"/>
          <w:szCs w:val="28"/>
          <w:lang w:val="fr-FR" w:eastAsia="en-US"/>
        </w:rPr>
      </w:pPr>
      <w:r w:rsidRPr="00271F37">
        <w:rPr>
          <w:rFonts w:asciiTheme="majorHAnsi" w:hAnsiTheme="majorHAnsi"/>
          <w:b/>
          <w:bCs/>
          <w:color w:val="FF0000"/>
          <w:sz w:val="28"/>
          <w:szCs w:val="28"/>
        </w:rPr>
        <w:t xml:space="preserve"> </w:t>
      </w:r>
      <w:r w:rsidR="00271F37" w:rsidRPr="00271F37">
        <w:rPr>
          <w:rFonts w:asciiTheme="majorHAnsi" w:hAnsiTheme="majorHAnsi"/>
          <w:b/>
          <w:bCs/>
          <w:color w:val="FF0000"/>
          <w:sz w:val="28"/>
          <w:szCs w:val="28"/>
          <w:lang w:val="fr-FR"/>
        </w:rPr>
        <w:t xml:space="preserve">MARIE </w:t>
      </w:r>
    </w:p>
    <w:p w14:paraId="7D101DD7" w14:textId="77777777" w:rsidR="00271F37" w:rsidRPr="00271F37" w:rsidRDefault="00271F37" w:rsidP="00271F37">
      <w:pPr>
        <w:jc w:val="both"/>
        <w:rPr>
          <w:rFonts w:asciiTheme="majorHAnsi" w:hAnsiTheme="majorHAnsi"/>
          <w:b/>
          <w:bCs/>
          <w:color w:val="FF0000"/>
          <w:sz w:val="28"/>
          <w:szCs w:val="28"/>
          <w:lang w:val="fr-FR"/>
        </w:rPr>
      </w:pPr>
    </w:p>
    <w:p w14:paraId="6E55BA56" w14:textId="77777777" w:rsidR="00271F37" w:rsidRPr="00271F37" w:rsidRDefault="00271F37" w:rsidP="00271F37">
      <w:pPr>
        <w:jc w:val="both"/>
        <w:rPr>
          <w:rFonts w:asciiTheme="majorHAnsi" w:hAnsiTheme="majorHAnsi"/>
          <w:b/>
          <w:bCs/>
          <w:color w:val="0070C0"/>
          <w:sz w:val="28"/>
          <w:szCs w:val="28"/>
          <w:lang w:val="fr-FR"/>
        </w:rPr>
      </w:pPr>
      <w:r w:rsidRPr="00271F37">
        <w:rPr>
          <w:rFonts w:asciiTheme="majorHAnsi" w:hAnsiTheme="majorHAnsi"/>
          <w:b/>
          <w:bCs/>
          <w:color w:val="0070C0"/>
          <w:sz w:val="28"/>
          <w:szCs w:val="28"/>
          <w:lang w:val="fr-FR"/>
        </w:rPr>
        <w:t xml:space="preserve">COMMUNICATRICE DANS LA VIE DE JÉSUS ET DANS LA PREMIÈRE COMMUNAUTÉ </w:t>
      </w:r>
    </w:p>
    <w:p w14:paraId="69DA718C" w14:textId="77777777" w:rsidR="00271F37" w:rsidRPr="00271F37" w:rsidRDefault="00271F37" w:rsidP="00271F37">
      <w:pPr>
        <w:jc w:val="both"/>
        <w:rPr>
          <w:rFonts w:asciiTheme="majorHAnsi" w:hAnsiTheme="majorHAnsi"/>
          <w:sz w:val="28"/>
          <w:szCs w:val="28"/>
          <w:lang w:val="fr-FR"/>
        </w:rPr>
      </w:pPr>
    </w:p>
    <w:p w14:paraId="7C42EEE2" w14:textId="13F59C53" w:rsidR="00271F37" w:rsidRPr="00334CE9" w:rsidRDefault="00271F37" w:rsidP="00271F37">
      <w:pPr>
        <w:jc w:val="both"/>
        <w:rPr>
          <w:rFonts w:asciiTheme="majorHAnsi" w:hAnsiTheme="majorHAnsi"/>
          <w:b/>
          <w:bCs/>
          <w:color w:val="00B050"/>
          <w:sz w:val="32"/>
          <w:szCs w:val="32"/>
          <w:lang w:val="fr-FR"/>
        </w:rPr>
      </w:pPr>
      <w:r w:rsidRPr="00334CE9">
        <w:rPr>
          <w:rFonts w:asciiTheme="majorHAnsi" w:hAnsiTheme="majorHAnsi"/>
          <w:b/>
          <w:bCs/>
          <w:color w:val="00B050"/>
          <w:sz w:val="32"/>
          <w:szCs w:val="32"/>
          <w:lang w:val="fr-FR"/>
        </w:rPr>
        <w:t xml:space="preserve">Chers </w:t>
      </w:r>
      <w:r w:rsidR="00334CE9" w:rsidRPr="00334CE9">
        <w:rPr>
          <w:rFonts w:asciiTheme="majorHAnsi" w:hAnsiTheme="majorHAnsi"/>
          <w:b/>
          <w:bCs/>
          <w:color w:val="00B050"/>
          <w:sz w:val="32"/>
          <w:szCs w:val="32"/>
          <w:lang w:val="fr-FR"/>
        </w:rPr>
        <w:t>A</w:t>
      </w:r>
      <w:r w:rsidRPr="00334CE9">
        <w:rPr>
          <w:rFonts w:asciiTheme="majorHAnsi" w:hAnsiTheme="majorHAnsi"/>
          <w:b/>
          <w:bCs/>
          <w:color w:val="00B050"/>
          <w:sz w:val="32"/>
          <w:szCs w:val="32"/>
          <w:lang w:val="fr-FR"/>
        </w:rPr>
        <w:t xml:space="preserve">mis, </w:t>
      </w:r>
    </w:p>
    <w:p w14:paraId="2ED34AF0" w14:textId="77777777" w:rsidR="00271F37" w:rsidRPr="00271F37" w:rsidRDefault="00271F37" w:rsidP="00271F37">
      <w:pPr>
        <w:jc w:val="both"/>
        <w:rPr>
          <w:rFonts w:asciiTheme="majorHAnsi" w:hAnsiTheme="majorHAnsi"/>
          <w:sz w:val="28"/>
          <w:szCs w:val="28"/>
          <w:lang w:val="fr-FR"/>
        </w:rPr>
      </w:pPr>
    </w:p>
    <w:p w14:paraId="7AEEB652"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J'écris ce bulletin de mai ici, dans la ville de Fatima, au Portugal, où je participe aujourd'hui à une célébration mariale avec les jeunes et la Famille Salésienne de cette Province. </w:t>
      </w:r>
    </w:p>
    <w:p w14:paraId="32D55F87"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La lecture des textes qui se réfèrent à la Mère de Jésus, dans les Évangiles de Luc et de Jean, nous offre des aspects importants et très pertinents de la manière de communiquer de Notre-Dame. </w:t>
      </w:r>
    </w:p>
    <w:p w14:paraId="3EBE7BB6"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Je voudrais souligner, entre autres, </w:t>
      </w:r>
      <w:r w:rsidRPr="00271F37">
        <w:rPr>
          <w:rFonts w:asciiTheme="majorHAnsi" w:hAnsiTheme="majorHAnsi"/>
          <w:i/>
          <w:sz w:val="28"/>
          <w:szCs w:val="28"/>
          <w:lang w:val="fr-FR"/>
        </w:rPr>
        <w:t>trois</w:t>
      </w:r>
      <w:r w:rsidRPr="00271F37">
        <w:rPr>
          <w:rFonts w:asciiTheme="majorHAnsi" w:hAnsiTheme="majorHAnsi"/>
          <w:sz w:val="28"/>
          <w:szCs w:val="28"/>
          <w:lang w:val="fr-FR"/>
        </w:rPr>
        <w:t xml:space="preserve"> grands moments de communication profonde et surprenante de la Mère de Jésus. </w:t>
      </w:r>
    </w:p>
    <w:p w14:paraId="2C9CBB67"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Le </w:t>
      </w:r>
      <w:r w:rsidRPr="00271F37">
        <w:rPr>
          <w:rFonts w:asciiTheme="majorHAnsi" w:hAnsiTheme="majorHAnsi"/>
          <w:i/>
          <w:sz w:val="28"/>
          <w:szCs w:val="28"/>
          <w:lang w:val="fr-FR"/>
        </w:rPr>
        <w:t>premier</w:t>
      </w:r>
      <w:r w:rsidRPr="00271F37">
        <w:rPr>
          <w:rFonts w:asciiTheme="majorHAnsi" w:hAnsiTheme="majorHAnsi"/>
          <w:sz w:val="28"/>
          <w:szCs w:val="28"/>
          <w:lang w:val="fr-FR"/>
        </w:rPr>
        <w:t xml:space="preserve"> est sa visite à Ste. Élisabeth. Maria va chez elle. Elle lui communique, comme son plus grand don, sa richesse intérieure, sa joie en Dieu, son chant de joie et d'exaltation : </w:t>
      </w:r>
      <w:r w:rsidRPr="00271F37">
        <w:rPr>
          <w:rFonts w:asciiTheme="majorHAnsi" w:hAnsiTheme="majorHAnsi"/>
          <w:b/>
          <w:sz w:val="28"/>
          <w:szCs w:val="28"/>
          <w:lang w:val="fr-FR"/>
        </w:rPr>
        <w:t>« Le Tout-Puissant a fait pour moi de grandes choses » (</w:t>
      </w:r>
      <w:proofErr w:type="spellStart"/>
      <w:r w:rsidRPr="00271F37">
        <w:rPr>
          <w:rFonts w:asciiTheme="majorHAnsi" w:hAnsiTheme="majorHAnsi"/>
          <w:b/>
          <w:sz w:val="28"/>
          <w:szCs w:val="28"/>
          <w:lang w:val="fr-FR"/>
        </w:rPr>
        <w:t>Lc</w:t>
      </w:r>
      <w:proofErr w:type="spellEnd"/>
      <w:r w:rsidRPr="00271F37">
        <w:rPr>
          <w:rFonts w:asciiTheme="majorHAnsi" w:hAnsiTheme="majorHAnsi"/>
          <w:b/>
          <w:sz w:val="28"/>
          <w:szCs w:val="28"/>
          <w:lang w:val="fr-FR"/>
        </w:rPr>
        <w:t xml:space="preserve"> 1, 49)</w:t>
      </w:r>
      <w:r w:rsidRPr="00271F37">
        <w:rPr>
          <w:rFonts w:asciiTheme="majorHAnsi" w:hAnsiTheme="majorHAnsi"/>
          <w:sz w:val="28"/>
          <w:szCs w:val="28"/>
          <w:lang w:val="fr-FR"/>
        </w:rPr>
        <w:t xml:space="preserve">. </w:t>
      </w:r>
    </w:p>
    <w:p w14:paraId="13CE206F"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Marie vit une profonde expérience de la grâce de Dieu, qui lui donne le don spécial d'être la Mère du Sauveur. Elle communique à Élisabeth les choses merveilleuses que Dieu fait en elle. </w:t>
      </w:r>
    </w:p>
    <w:p w14:paraId="65BEF6C6"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Marie vit l'expérience de l'émerveillement de l'appel de Dieu et, intérieurement, elle porte dans son cœur et son âme une profonde gratitude, car le Seigneur a fait de grandes choses dans sa vie. </w:t>
      </w:r>
    </w:p>
    <w:p w14:paraId="6A0DE976"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Marie est la communicatrice de la grâce de Dieu, de son « Oui » inconditionnel et aimant à Celui qui l'a choisie comme son élue. Elle communique à Élisabeth la merveilleuse et grande nouvelle : qu'elle sera la mère de Jésus, du Sauveur. La communication interpersonnelle de Marie avec Élisabeth se déroule dans la rencontre de deux femmes profondément impliquées dans l'amour de Dieu. </w:t>
      </w:r>
    </w:p>
    <w:p w14:paraId="32C24469"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Marie reste avec Élisabeth. Nous voyons dans ce geste une communication entre sœurs, une communication d'attention et de soin que l'une a pour l'autre. La communication entre Marie et Élisabeth est centrée sur la grande mission d'être la Mère du Sauveur. </w:t>
      </w:r>
    </w:p>
    <w:p w14:paraId="61C7433D"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Dans le </w:t>
      </w:r>
      <w:r w:rsidRPr="00271F37">
        <w:rPr>
          <w:rFonts w:asciiTheme="majorHAnsi" w:hAnsiTheme="majorHAnsi"/>
          <w:i/>
          <w:sz w:val="28"/>
          <w:szCs w:val="28"/>
          <w:lang w:val="fr-FR"/>
        </w:rPr>
        <w:t>deuxième</w:t>
      </w:r>
      <w:r w:rsidRPr="00271F37">
        <w:rPr>
          <w:rFonts w:asciiTheme="majorHAnsi" w:hAnsiTheme="majorHAnsi"/>
          <w:sz w:val="28"/>
          <w:szCs w:val="28"/>
          <w:lang w:val="fr-FR"/>
        </w:rPr>
        <w:t xml:space="preserve"> cas, à Cana en Galilée, Marie est la communicatrice des relations humaines, de l'empathie, de la sensibilité et de l'ouverture aux autres. Marie interprète la situation avec foi, sortant d'elle-même, vers les </w:t>
      </w:r>
      <w:r w:rsidRPr="00271F37">
        <w:rPr>
          <w:rFonts w:asciiTheme="majorHAnsi" w:hAnsiTheme="majorHAnsi"/>
          <w:sz w:val="28"/>
          <w:szCs w:val="28"/>
          <w:lang w:val="fr-FR"/>
        </w:rPr>
        <w:lastRenderedPageBreak/>
        <w:t>autres, constatant que le vin était fini : « Le vin ayant manqué, la mère de Jésus lui dit : Ils n'ont plus de vin. » (</w:t>
      </w:r>
      <w:proofErr w:type="spellStart"/>
      <w:r w:rsidRPr="00271F37">
        <w:rPr>
          <w:rFonts w:asciiTheme="majorHAnsi" w:hAnsiTheme="majorHAnsi"/>
          <w:sz w:val="28"/>
          <w:szCs w:val="28"/>
          <w:lang w:val="fr-FR"/>
        </w:rPr>
        <w:t>Jn</w:t>
      </w:r>
      <w:proofErr w:type="spellEnd"/>
      <w:r w:rsidRPr="00271F37">
        <w:rPr>
          <w:rFonts w:asciiTheme="majorHAnsi" w:hAnsiTheme="majorHAnsi"/>
          <w:sz w:val="28"/>
          <w:szCs w:val="28"/>
          <w:lang w:val="fr-FR"/>
        </w:rPr>
        <w:t xml:space="preserve"> 2,3). </w:t>
      </w:r>
    </w:p>
    <w:p w14:paraId="346B65DC"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Marie est la communicatrice sensible aux sentiments de ceux qui participent à la fête. Elle comprend que leurs cœurs sont troublés par le manque de vin, qui faisait partie de ce rite sacré. Marie est la communicatrice qui regarde profondément dans les yeux de son Fils et lui communique, avec une confiance maternelle, que « Ils n'ont plus de vin. »  </w:t>
      </w:r>
    </w:p>
    <w:p w14:paraId="172F7594"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À Cana, Marie est la communicatrice qui valorise le groupe, qui sait vivre en communauté, qui participe à ses rites et se joint à la joie des invités. Sa communication avec Jésus et avec les invités à la fête est faite d'une autorité aimante, active, ferme et créatrice : </w:t>
      </w:r>
      <w:r w:rsidRPr="00271F37">
        <w:rPr>
          <w:rFonts w:asciiTheme="majorHAnsi" w:hAnsiTheme="majorHAnsi"/>
          <w:b/>
          <w:sz w:val="28"/>
          <w:szCs w:val="28"/>
          <w:lang w:val="fr-FR"/>
        </w:rPr>
        <w:t>Sa mère dit aux serviteurs : « Faites ce qu'il vous dira » (</w:t>
      </w:r>
      <w:proofErr w:type="spellStart"/>
      <w:r w:rsidRPr="00271F37">
        <w:rPr>
          <w:rFonts w:asciiTheme="majorHAnsi" w:hAnsiTheme="majorHAnsi"/>
          <w:b/>
          <w:sz w:val="28"/>
          <w:szCs w:val="28"/>
          <w:lang w:val="fr-FR"/>
        </w:rPr>
        <w:t>Jn</w:t>
      </w:r>
      <w:proofErr w:type="spellEnd"/>
      <w:r w:rsidRPr="00271F37">
        <w:rPr>
          <w:rFonts w:asciiTheme="majorHAnsi" w:hAnsiTheme="majorHAnsi"/>
          <w:b/>
          <w:sz w:val="28"/>
          <w:szCs w:val="28"/>
          <w:lang w:val="fr-FR"/>
        </w:rPr>
        <w:t xml:space="preserve"> 2, 5)</w:t>
      </w:r>
      <w:r w:rsidRPr="00271F37">
        <w:rPr>
          <w:rFonts w:asciiTheme="majorHAnsi" w:hAnsiTheme="majorHAnsi"/>
          <w:sz w:val="28"/>
          <w:szCs w:val="28"/>
          <w:lang w:val="fr-FR"/>
        </w:rPr>
        <w:t xml:space="preserve">. Marie prend l'initiative. Elle conduit. Elle fait le premier pas, parle, interroge, écoute et agit pour trouver une solution au manque de vin. Marie, une communicatrice de grand </w:t>
      </w:r>
      <w:r w:rsidRPr="00271F37">
        <w:rPr>
          <w:rFonts w:asciiTheme="majorHAnsi" w:hAnsiTheme="majorHAnsi"/>
          <w:i/>
          <w:sz w:val="28"/>
          <w:szCs w:val="28"/>
          <w:lang w:val="fr-FR"/>
        </w:rPr>
        <w:t>leadership</w:t>
      </w:r>
      <w:r w:rsidRPr="00271F37">
        <w:rPr>
          <w:rFonts w:asciiTheme="majorHAnsi" w:hAnsiTheme="majorHAnsi"/>
          <w:sz w:val="28"/>
          <w:szCs w:val="28"/>
          <w:lang w:val="fr-FR"/>
        </w:rPr>
        <w:t xml:space="preserve">, a une sensibilité spécifique pour les autres et une attitude active immédiate. </w:t>
      </w:r>
    </w:p>
    <w:p w14:paraId="12BE5B47"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Dans le </w:t>
      </w:r>
      <w:r w:rsidRPr="00271F37">
        <w:rPr>
          <w:rFonts w:asciiTheme="majorHAnsi" w:hAnsiTheme="majorHAnsi"/>
          <w:i/>
          <w:sz w:val="28"/>
          <w:szCs w:val="28"/>
          <w:lang w:val="fr-FR"/>
        </w:rPr>
        <w:t>troisième</w:t>
      </w:r>
      <w:r w:rsidRPr="00271F37">
        <w:rPr>
          <w:rFonts w:asciiTheme="majorHAnsi" w:hAnsiTheme="majorHAnsi"/>
          <w:sz w:val="28"/>
          <w:szCs w:val="28"/>
          <w:lang w:val="fr-FR"/>
        </w:rPr>
        <w:t xml:space="preserve"> cas, au Cénacle, nous voyons Marie silencieusement présente parmi les disciples de Jésus. Dans les Actes des Apôtres (1, 14), Luc mentionne l'humble présence de Marie lorsqu'ils reçoivent l’Esprit Saint. Marie est une femme de communion, d'intégration dans la communauté ; elle s'intègre parmi les disciples en tant que femme et Mère de Jésus. Marie interagit, écoute, prie, accompagne, participe à la communauté qui naît. Bien qu'elle soit la Mère de Jésus, elle ne se place pas au-dessus des disciples. Elle communique avec sa présence amicale et humble, avec son sens profond de la communauté. </w:t>
      </w:r>
    </w:p>
    <w:p w14:paraId="2BC06239"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Marie, Mère de Jésus et communicatrice du plan de Dieu dans sa vie. Marie, guide de la communauté émergente. Marie, communicatrice de la tendresse de Dieu pour tous les hommes et toutes les femmes de tous les temps. </w:t>
      </w:r>
    </w:p>
    <w:p w14:paraId="0E84FDBA" w14:textId="77777777" w:rsidR="00271F37" w:rsidRPr="00271F37" w:rsidRDefault="00271F37" w:rsidP="00271F37">
      <w:pPr>
        <w:jc w:val="both"/>
        <w:rPr>
          <w:rFonts w:asciiTheme="majorHAnsi" w:hAnsiTheme="majorHAnsi"/>
          <w:sz w:val="28"/>
          <w:szCs w:val="28"/>
          <w:lang w:val="fr-FR"/>
        </w:rPr>
      </w:pPr>
    </w:p>
    <w:p w14:paraId="1F0673F5"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Je vous souhaite tout le meilleur ! </w:t>
      </w:r>
    </w:p>
    <w:p w14:paraId="559B37FF" w14:textId="77777777" w:rsidR="00271F37" w:rsidRPr="00271F37" w:rsidRDefault="00271F37" w:rsidP="00271F37">
      <w:pPr>
        <w:jc w:val="both"/>
        <w:rPr>
          <w:rFonts w:asciiTheme="majorHAnsi" w:hAnsiTheme="majorHAnsi"/>
          <w:sz w:val="28"/>
          <w:szCs w:val="28"/>
          <w:lang w:val="fr-FR"/>
        </w:rPr>
      </w:pPr>
    </w:p>
    <w:p w14:paraId="3EC0221B" w14:textId="77777777" w:rsidR="00271F37" w:rsidRPr="00271F37" w:rsidRDefault="00271F37" w:rsidP="00271F37">
      <w:pPr>
        <w:jc w:val="both"/>
        <w:rPr>
          <w:rFonts w:asciiTheme="majorHAnsi" w:hAnsiTheme="majorHAnsi"/>
          <w:sz w:val="28"/>
          <w:szCs w:val="28"/>
          <w:lang w:val="it-IT"/>
        </w:rPr>
      </w:pPr>
      <w:r w:rsidRPr="00271F37">
        <w:rPr>
          <w:rFonts w:asciiTheme="majorHAnsi" w:hAnsiTheme="majorHAnsi"/>
          <w:i/>
          <w:sz w:val="28"/>
          <w:szCs w:val="28"/>
        </w:rPr>
        <w:t xml:space="preserve">Fatima, Portugal, le 15 </w:t>
      </w:r>
      <w:proofErr w:type="spellStart"/>
      <w:r w:rsidRPr="00271F37">
        <w:rPr>
          <w:rFonts w:asciiTheme="majorHAnsi" w:hAnsiTheme="majorHAnsi"/>
          <w:i/>
          <w:sz w:val="28"/>
          <w:szCs w:val="28"/>
        </w:rPr>
        <w:t>mai</w:t>
      </w:r>
      <w:proofErr w:type="spellEnd"/>
      <w:r w:rsidRPr="00271F37">
        <w:rPr>
          <w:rFonts w:asciiTheme="majorHAnsi" w:hAnsiTheme="majorHAnsi"/>
          <w:i/>
          <w:sz w:val="28"/>
          <w:szCs w:val="28"/>
        </w:rPr>
        <w:t xml:space="preserve"> 2021</w:t>
      </w:r>
      <w:r w:rsidRPr="00271F37">
        <w:rPr>
          <w:rFonts w:asciiTheme="majorHAnsi" w:hAnsiTheme="majorHAnsi"/>
          <w:sz w:val="28"/>
          <w:szCs w:val="28"/>
        </w:rPr>
        <w:t xml:space="preserve">. </w:t>
      </w:r>
    </w:p>
    <w:p w14:paraId="6BE931EF" w14:textId="77777777" w:rsidR="00271F37" w:rsidRPr="00271F37" w:rsidRDefault="00271F37" w:rsidP="00271F37">
      <w:pPr>
        <w:jc w:val="both"/>
        <w:rPr>
          <w:rFonts w:asciiTheme="majorHAnsi" w:hAnsiTheme="majorHAnsi"/>
          <w:sz w:val="28"/>
          <w:szCs w:val="28"/>
        </w:rPr>
      </w:pPr>
      <w:r w:rsidRPr="00271F37">
        <w:rPr>
          <w:rFonts w:asciiTheme="majorHAnsi" w:hAnsiTheme="majorHAnsi"/>
          <w:sz w:val="28"/>
          <w:szCs w:val="28"/>
        </w:rPr>
        <w:t xml:space="preserve">                                                                                           </w:t>
      </w:r>
    </w:p>
    <w:p w14:paraId="5EFFAA91" w14:textId="3391B588" w:rsidR="00334CE9" w:rsidRDefault="00334CE9" w:rsidP="00271F37">
      <w:pPr>
        <w:jc w:val="both"/>
        <w:rPr>
          <w:rFonts w:asciiTheme="majorHAnsi" w:hAnsiTheme="majorHAnsi"/>
          <w:sz w:val="28"/>
          <w:szCs w:val="28"/>
        </w:rPr>
      </w:pPr>
    </w:p>
    <w:p w14:paraId="508A8729" w14:textId="77777777" w:rsidR="00334CE9" w:rsidRDefault="00334CE9" w:rsidP="00271F37">
      <w:pPr>
        <w:jc w:val="both"/>
        <w:rPr>
          <w:rFonts w:asciiTheme="majorHAnsi" w:hAnsiTheme="majorHAnsi"/>
          <w:sz w:val="28"/>
          <w:szCs w:val="28"/>
        </w:rPr>
      </w:pPr>
      <w:r>
        <w:rPr>
          <w:rFonts w:asciiTheme="majorHAnsi" w:hAnsiTheme="majorHAnsi"/>
          <w:sz w:val="28"/>
          <w:szCs w:val="28"/>
        </w:rPr>
        <w:t xml:space="preserve">                                                        </w:t>
      </w:r>
    </w:p>
    <w:p w14:paraId="6C2D8CA4" w14:textId="0711432D" w:rsidR="00271F37" w:rsidRPr="00271F37" w:rsidRDefault="00334CE9" w:rsidP="00271F37">
      <w:pPr>
        <w:jc w:val="both"/>
        <w:rPr>
          <w:rFonts w:asciiTheme="majorHAnsi" w:hAnsiTheme="majorHAnsi"/>
          <w:sz w:val="28"/>
          <w:szCs w:val="28"/>
        </w:rPr>
      </w:pPr>
      <w:r>
        <w:rPr>
          <w:rFonts w:asciiTheme="majorHAnsi" w:hAnsiTheme="majorHAnsi"/>
          <w:sz w:val="28"/>
          <w:szCs w:val="28"/>
        </w:rPr>
        <w:t xml:space="preserve">     </w:t>
      </w:r>
      <w:r w:rsidR="00271F37" w:rsidRPr="00271F37">
        <w:rPr>
          <w:rFonts w:asciiTheme="majorHAnsi" w:hAnsiTheme="majorHAnsi"/>
          <w:sz w:val="28"/>
          <w:szCs w:val="28"/>
        </w:rPr>
        <w:t xml:space="preserve">P. GILDÁSIO MENDES </w:t>
      </w:r>
    </w:p>
    <w:p w14:paraId="416B3DB5" w14:textId="2A79624C" w:rsidR="00073E7E" w:rsidRPr="00C61484" w:rsidRDefault="00073E7E" w:rsidP="00C61484">
      <w:pPr>
        <w:spacing w:line="276" w:lineRule="auto"/>
        <w:rPr>
          <w:szCs w:val="24"/>
        </w:rPr>
      </w:pPr>
    </w:p>
    <w:sectPr w:rsidR="00073E7E" w:rsidRPr="00C61484" w:rsidSect="00FE38E0">
      <w:footerReference w:type="even" r:id="rId6"/>
      <w:footerReference w:type="default" r:id="rId7"/>
      <w:headerReference w:type="first" r:id="rId8"/>
      <w:footerReference w:type="first" r:id="rId9"/>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3271" w14:textId="77777777" w:rsidR="00A65DEB" w:rsidRDefault="00A65DEB" w:rsidP="0022583D">
      <w:r>
        <w:separator/>
      </w:r>
    </w:p>
  </w:endnote>
  <w:endnote w:type="continuationSeparator" w:id="0">
    <w:p w14:paraId="03C2F5F7" w14:textId="77777777" w:rsidR="00A65DEB" w:rsidRDefault="00A65DEB"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FDF6" w14:textId="77777777" w:rsidR="00084673" w:rsidRDefault="00132ECA">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7D1759">
      <w:rPr>
        <w:rStyle w:val="Numeropagina"/>
        <w:noProof/>
      </w:rPr>
      <w:t>2</w:t>
    </w:r>
    <w:r>
      <w:rPr>
        <w:rStyle w:val="Numeropagina"/>
      </w:rPr>
      <w:fldChar w:fldCharType="end"/>
    </w:r>
  </w:p>
  <w:p w14:paraId="01398ED4" w14:textId="77777777" w:rsidR="00084673" w:rsidRDefault="00A65DE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80DA" w14:textId="77777777" w:rsidR="00084673" w:rsidRDefault="00132ECA">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DC5696">
      <w:rPr>
        <w:rStyle w:val="Numeropagina"/>
        <w:noProof/>
      </w:rPr>
      <w:t>3</w:t>
    </w:r>
    <w:r>
      <w:rPr>
        <w:rStyle w:val="Numeropagina"/>
      </w:rPr>
      <w:fldChar w:fldCharType="end"/>
    </w:r>
  </w:p>
  <w:p w14:paraId="6BFD2118" w14:textId="77777777" w:rsidR="00084673" w:rsidRDefault="00A65DE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3A02" w14:textId="77777777" w:rsidR="00084673" w:rsidRDefault="007D1759"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126509">
      <w:rPr>
        <w:color w:val="002060"/>
        <w:sz w:val="16"/>
      </w:rPr>
      <w:t>–gmendes@sdb.org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8781" w14:textId="77777777" w:rsidR="00A65DEB" w:rsidRDefault="00A65DEB" w:rsidP="0022583D">
      <w:r>
        <w:separator/>
      </w:r>
    </w:p>
  </w:footnote>
  <w:footnote w:type="continuationSeparator" w:id="0">
    <w:p w14:paraId="1AABC79F" w14:textId="77777777" w:rsidR="00A65DEB" w:rsidRDefault="00A65DEB" w:rsidP="0022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21A10315" w14:textId="77777777" w:rsidTr="00CA642F">
      <w:trPr>
        <w:trHeight w:val="1412"/>
      </w:trPr>
      <w:tc>
        <w:tcPr>
          <w:tcW w:w="1951" w:type="dxa"/>
          <w:tcBorders>
            <w:bottom w:val="nil"/>
          </w:tcBorders>
        </w:tcPr>
        <w:p w14:paraId="2CEF7E01" w14:textId="77777777" w:rsidR="00084673" w:rsidRPr="00CA642F" w:rsidRDefault="00020D9A"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14:anchorId="0365AB70" wp14:editId="6E6E9EFC">
                    <wp:simplePos x="0" y="0"/>
                    <wp:positionH relativeFrom="column">
                      <wp:posOffset>876935</wp:posOffset>
                    </wp:positionH>
                    <wp:positionV relativeFrom="paragraph">
                      <wp:posOffset>833755</wp:posOffset>
                    </wp:positionV>
                    <wp:extent cx="5037455" cy="8255"/>
                    <wp:effectExtent l="0" t="0" r="1079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69212A"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7D1759">
            <w:rPr>
              <w:rFonts w:ascii="Arial" w:hAnsi="Arial" w:cs="Arial"/>
              <w:noProof/>
              <w:sz w:val="32"/>
              <w:szCs w:val="22"/>
              <w:lang w:val="pt-BR" w:eastAsia="pt-BR"/>
            </w:rPr>
            <w:drawing>
              <wp:inline distT="0" distB="0" distL="0" distR="0" wp14:anchorId="24D61C54" wp14:editId="450997B6">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7AC1C586" w14:textId="77777777" w:rsidR="00084673" w:rsidRPr="00CA642F" w:rsidRDefault="00A65DEB" w:rsidP="00CA642F">
          <w:pPr>
            <w:jc w:val="center"/>
            <w:rPr>
              <w:rFonts w:ascii="Garamond" w:hAnsi="Garamond" w:cs="Arial"/>
              <w:b/>
              <w:i/>
              <w:iCs/>
              <w:color w:val="663300"/>
              <w:sz w:val="18"/>
              <w:szCs w:val="22"/>
              <w:lang w:val="es-MX"/>
            </w:rPr>
          </w:pPr>
        </w:p>
        <w:p w14:paraId="76C3ABB9" w14:textId="77777777" w:rsidR="00084673" w:rsidRPr="00CA642F" w:rsidRDefault="00A65DEB" w:rsidP="00475D21">
          <w:pPr>
            <w:rPr>
              <w:rFonts w:ascii="Garamond" w:hAnsi="Garamond" w:cs="Arial"/>
              <w:b/>
              <w:i/>
              <w:iCs/>
              <w:color w:val="663300"/>
              <w:sz w:val="16"/>
              <w:szCs w:val="16"/>
              <w:lang w:val="es-MX"/>
            </w:rPr>
          </w:pPr>
        </w:p>
        <w:p w14:paraId="4B9FD6C3" w14:textId="77777777" w:rsidR="00084673" w:rsidRPr="00CA642F" w:rsidRDefault="00A65DEB" w:rsidP="00475D21">
          <w:pPr>
            <w:rPr>
              <w:rFonts w:ascii="Garamond" w:hAnsi="Garamond" w:cs="Arial"/>
              <w:b/>
              <w:i/>
              <w:iCs/>
              <w:color w:val="663300"/>
              <w:sz w:val="16"/>
              <w:szCs w:val="16"/>
              <w:lang w:val="es-MX"/>
            </w:rPr>
          </w:pPr>
        </w:p>
        <w:p w14:paraId="4DFEC8BC" w14:textId="77777777" w:rsidR="00084673" w:rsidRPr="00271F37" w:rsidRDefault="0022583D" w:rsidP="00CA642F">
          <w:pPr>
            <w:jc w:val="right"/>
            <w:rPr>
              <w:rFonts w:ascii="Garamond" w:hAnsi="Garamond" w:cs="Arial"/>
              <w:b/>
              <w:i/>
              <w:iCs/>
              <w:color w:val="663300"/>
              <w:sz w:val="24"/>
              <w:szCs w:val="22"/>
              <w:lang w:val="pt-BR"/>
            </w:rPr>
          </w:pPr>
          <w:r w:rsidRPr="00271F37">
            <w:rPr>
              <w:rFonts w:ascii="Garamond" w:hAnsi="Garamond" w:cs="Arial"/>
              <w:b/>
              <w:i/>
              <w:iCs/>
              <w:color w:val="663300"/>
              <w:sz w:val="24"/>
              <w:szCs w:val="22"/>
              <w:lang w:val="pt-BR"/>
            </w:rPr>
            <w:t>P.</w:t>
          </w:r>
          <w:r w:rsidR="007D1759" w:rsidRPr="00271F37">
            <w:rPr>
              <w:rFonts w:ascii="Garamond" w:hAnsi="Garamond" w:cs="Arial"/>
              <w:b/>
              <w:i/>
              <w:iCs/>
              <w:color w:val="663300"/>
              <w:sz w:val="24"/>
              <w:szCs w:val="22"/>
              <w:lang w:val="pt-BR"/>
            </w:rPr>
            <w:t xml:space="preserve"> Gild</w:t>
          </w:r>
          <w:r w:rsidR="00540785" w:rsidRPr="00271F37">
            <w:rPr>
              <w:rFonts w:ascii="Garamond" w:hAnsi="Garamond" w:cs="Arial"/>
              <w:b/>
              <w:i/>
              <w:iCs/>
              <w:color w:val="663300"/>
              <w:sz w:val="24"/>
              <w:szCs w:val="22"/>
              <w:lang w:val="pt-BR"/>
            </w:rPr>
            <w:t>á</w:t>
          </w:r>
          <w:r w:rsidR="007D1759" w:rsidRPr="00271F37">
            <w:rPr>
              <w:rFonts w:ascii="Garamond" w:hAnsi="Garamond" w:cs="Arial"/>
              <w:b/>
              <w:i/>
              <w:iCs/>
              <w:color w:val="663300"/>
              <w:sz w:val="24"/>
              <w:szCs w:val="22"/>
              <w:lang w:val="pt-BR"/>
            </w:rPr>
            <w:t>sio Dos Santos Mendes sdb</w:t>
          </w:r>
        </w:p>
        <w:p w14:paraId="4267C297" w14:textId="77777777" w:rsidR="00084673" w:rsidRPr="00CA642F" w:rsidRDefault="0022583D" w:rsidP="0022583D">
          <w:pPr>
            <w:jc w:val="center"/>
            <w:rPr>
              <w:color w:val="663300"/>
              <w:sz w:val="24"/>
              <w:szCs w:val="22"/>
              <w:lang w:val="it-IT"/>
            </w:rPr>
          </w:pPr>
          <w:r>
            <w:rPr>
              <w:sz w:val="24"/>
              <w:szCs w:val="24"/>
              <w:lang w:val="fr-FR"/>
            </w:rPr>
            <w:t xml:space="preserve">                                                     </w:t>
          </w:r>
          <w:r w:rsidRPr="00630D72">
            <w:rPr>
              <w:sz w:val="24"/>
              <w:szCs w:val="24"/>
              <w:lang w:val="fr-FR"/>
            </w:rPr>
            <w:t>Conseiller pour la Communication Sociale</w:t>
          </w:r>
        </w:p>
      </w:tc>
    </w:tr>
  </w:tbl>
  <w:p w14:paraId="39000982" w14:textId="77777777" w:rsidR="00084673" w:rsidRDefault="00A65DEB" w:rsidP="00516A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E"/>
    <w:rsid w:val="00010B72"/>
    <w:rsid w:val="00020D9A"/>
    <w:rsid w:val="00073E7E"/>
    <w:rsid w:val="000A232E"/>
    <w:rsid w:val="000A34F8"/>
    <w:rsid w:val="000E2D03"/>
    <w:rsid w:val="00132ECA"/>
    <w:rsid w:val="001458A3"/>
    <w:rsid w:val="00167119"/>
    <w:rsid w:val="002249DB"/>
    <w:rsid w:val="0022583D"/>
    <w:rsid w:val="00271F37"/>
    <w:rsid w:val="002A2581"/>
    <w:rsid w:val="00334CE9"/>
    <w:rsid w:val="00362966"/>
    <w:rsid w:val="003843BC"/>
    <w:rsid w:val="00392D7B"/>
    <w:rsid w:val="003E0727"/>
    <w:rsid w:val="003E2335"/>
    <w:rsid w:val="004476D3"/>
    <w:rsid w:val="004B4F12"/>
    <w:rsid w:val="004D7302"/>
    <w:rsid w:val="00526E5C"/>
    <w:rsid w:val="00536BCD"/>
    <w:rsid w:val="00540785"/>
    <w:rsid w:val="005577F9"/>
    <w:rsid w:val="00572F47"/>
    <w:rsid w:val="00577E75"/>
    <w:rsid w:val="00582671"/>
    <w:rsid w:val="00597241"/>
    <w:rsid w:val="00597CE5"/>
    <w:rsid w:val="00610F76"/>
    <w:rsid w:val="00645D1D"/>
    <w:rsid w:val="00653694"/>
    <w:rsid w:val="006B6299"/>
    <w:rsid w:val="006C242A"/>
    <w:rsid w:val="0078202F"/>
    <w:rsid w:val="007A454B"/>
    <w:rsid w:val="007D1759"/>
    <w:rsid w:val="00810EB4"/>
    <w:rsid w:val="008637E3"/>
    <w:rsid w:val="008B0520"/>
    <w:rsid w:val="008E655D"/>
    <w:rsid w:val="008F585A"/>
    <w:rsid w:val="009B5832"/>
    <w:rsid w:val="009D49B2"/>
    <w:rsid w:val="00A41123"/>
    <w:rsid w:val="00A61BC5"/>
    <w:rsid w:val="00A65DEB"/>
    <w:rsid w:val="00A96F8D"/>
    <w:rsid w:val="00AF4DF6"/>
    <w:rsid w:val="00C3036D"/>
    <w:rsid w:val="00C507FD"/>
    <w:rsid w:val="00C61484"/>
    <w:rsid w:val="00C6418E"/>
    <w:rsid w:val="00C76541"/>
    <w:rsid w:val="00D30674"/>
    <w:rsid w:val="00DC5696"/>
    <w:rsid w:val="00E44F44"/>
    <w:rsid w:val="00EC6CE4"/>
    <w:rsid w:val="00EE0B10"/>
    <w:rsid w:val="00EE7F11"/>
    <w:rsid w:val="00F36159"/>
    <w:rsid w:val="00FE0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DA1A"/>
  <w15:docId w15:val="{345242FE-135A-4BF6-BD84-03423479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73E7E"/>
    <w:pPr>
      <w:tabs>
        <w:tab w:val="center" w:pos="4536"/>
        <w:tab w:val="right" w:pos="9072"/>
      </w:tabs>
    </w:pPr>
  </w:style>
  <w:style w:type="character" w:customStyle="1" w:styleId="PidipaginaCarattere">
    <w:name w:val="Piè di pagina Carattere"/>
    <w:basedOn w:val="Carpredefinitoparagrafo"/>
    <w:link w:val="Pidipagina"/>
    <w:uiPriority w:val="99"/>
    <w:rsid w:val="00073E7E"/>
    <w:rPr>
      <w:rFonts w:ascii="Times New Roman" w:eastAsia="Times New Roman" w:hAnsi="Times New Roman" w:cs="Times New Roman"/>
      <w:sz w:val="20"/>
      <w:szCs w:val="20"/>
      <w:lang w:val="de-DE" w:eastAsia="de-DE"/>
    </w:rPr>
  </w:style>
  <w:style w:type="character" w:styleId="Numeropagina">
    <w:name w:val="page number"/>
    <w:basedOn w:val="Carpredefinitoparagrafo"/>
    <w:rsid w:val="00073E7E"/>
  </w:style>
  <w:style w:type="character" w:styleId="Collegamentoipertestuale">
    <w:name w:val="Hyperlink"/>
    <w:basedOn w:val="Carpredefinitoparagrafo"/>
    <w:uiPriority w:val="99"/>
    <w:unhideWhenUsed/>
    <w:rsid w:val="00073E7E"/>
    <w:rPr>
      <w:color w:val="0000FF"/>
      <w:u w:val="single"/>
    </w:rPr>
  </w:style>
  <w:style w:type="paragraph" w:styleId="Intestazione">
    <w:name w:val="header"/>
    <w:basedOn w:val="Normale"/>
    <w:link w:val="IntestazioneCarattere"/>
    <w:rsid w:val="00073E7E"/>
    <w:pPr>
      <w:tabs>
        <w:tab w:val="center" w:pos="4819"/>
        <w:tab w:val="right" w:pos="9638"/>
      </w:tabs>
    </w:pPr>
  </w:style>
  <w:style w:type="character" w:customStyle="1" w:styleId="IntestazioneCarattere">
    <w:name w:val="Intestazione Carattere"/>
    <w:basedOn w:val="Carpredefinitoparagrafo"/>
    <w:link w:val="Intestazione"/>
    <w:rsid w:val="00073E7E"/>
    <w:rPr>
      <w:rFonts w:ascii="Times New Roman" w:eastAsia="Times New Roman" w:hAnsi="Times New Roman" w:cs="Times New Roman"/>
      <w:sz w:val="20"/>
      <w:szCs w:val="20"/>
      <w:lang w:val="de-DE" w:eastAsia="de-DE"/>
    </w:rPr>
  </w:style>
  <w:style w:type="paragraph" w:styleId="Nessunaspaziatura">
    <w:name w:val="No Spacing"/>
    <w:uiPriority w:val="1"/>
    <w:qFormat/>
    <w:rsid w:val="00073E7E"/>
    <w:pPr>
      <w:spacing w:after="0" w:line="240" w:lineRule="auto"/>
    </w:pPr>
    <w:rPr>
      <w:lang w:val="es-MX"/>
    </w:rPr>
  </w:style>
  <w:style w:type="paragraph" w:styleId="Testofumetto">
    <w:name w:val="Balloon Text"/>
    <w:basedOn w:val="Normale"/>
    <w:link w:val="TestofumettoCarattere"/>
    <w:uiPriority w:val="99"/>
    <w:semiHidden/>
    <w:unhideWhenUsed/>
    <w:rsid w:val="00073E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1196">
      <w:bodyDiv w:val="1"/>
      <w:marLeft w:val="0"/>
      <w:marRight w:val="0"/>
      <w:marTop w:val="0"/>
      <w:marBottom w:val="0"/>
      <w:divBdr>
        <w:top w:val="none" w:sz="0" w:space="0" w:color="auto"/>
        <w:left w:val="none" w:sz="0" w:space="0" w:color="auto"/>
        <w:bottom w:val="none" w:sz="0" w:space="0" w:color="auto"/>
        <w:right w:val="none" w:sz="0" w:space="0" w:color="auto"/>
      </w:divBdr>
    </w:div>
    <w:div w:id="1395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668</Words>
  <Characters>3610</Characters>
  <Application>Microsoft Office Word</Application>
  <DocSecurity>0</DocSecurity>
  <Lines>30</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Gildasio</cp:lastModifiedBy>
  <cp:revision>5</cp:revision>
  <dcterms:created xsi:type="dcterms:W3CDTF">2021-05-23T09:55:00Z</dcterms:created>
  <dcterms:modified xsi:type="dcterms:W3CDTF">2021-05-27T14:25:00Z</dcterms:modified>
</cp:coreProperties>
</file>